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8EC96F"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b/>
          <w:bCs/>
          <w:color w:val="000000"/>
          <w:kern w:val="0"/>
          <w:sz w:val="22"/>
          <w:szCs w:val="22"/>
          <w:lang w:eastAsia="en-GB"/>
          <w14:ligatures w14:val="none"/>
        </w:rPr>
        <w:t>SENT ON BEHALF OF LAURA WATERS, PLANNING POLICY MANAGER</w:t>
      </w:r>
    </w:p>
    <w:p w14:paraId="53D28D4D"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 </w:t>
      </w:r>
    </w:p>
    <w:p w14:paraId="4F83A50E"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Good morning</w:t>
      </w:r>
    </w:p>
    <w:p w14:paraId="085FDB03"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 </w:t>
      </w:r>
    </w:p>
    <w:p w14:paraId="6061BC28"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We wanted to inform you that the Preferred Options Draft Local Plan consultation is now live until the 15</w:t>
      </w:r>
      <w:r w:rsidRPr="00FB376C">
        <w:rPr>
          <w:rFonts w:ascii="Ubuntu" w:eastAsia="Times New Roman" w:hAnsi="Ubuntu"/>
          <w:color w:val="000000"/>
          <w:kern w:val="0"/>
          <w:sz w:val="22"/>
          <w:szCs w:val="22"/>
          <w:vertAlign w:val="superscript"/>
          <w:lang w:eastAsia="en-GB"/>
          <w14:ligatures w14:val="none"/>
        </w:rPr>
        <w:t>th</w:t>
      </w:r>
      <w:r w:rsidRPr="00FB376C">
        <w:rPr>
          <w:rFonts w:ascii="Ubuntu" w:eastAsia="Times New Roman" w:hAnsi="Ubuntu"/>
          <w:color w:val="000000"/>
          <w:kern w:val="0"/>
          <w:sz w:val="22"/>
          <w:szCs w:val="22"/>
          <w:lang w:eastAsia="en-GB"/>
          <w14:ligatures w14:val="none"/>
        </w:rPr>
        <w:t> July with a range of options for people to respond and share their views. Comments can be made via our common place webpage either through the surveys or the interactive map </w:t>
      </w:r>
      <w:hyperlink r:id="rId4" w:tgtFrame="_blank" w:history="1">
        <w:r w:rsidRPr="00FB376C">
          <w:rPr>
            <w:rFonts w:ascii="Aptos" w:eastAsia="Times New Roman" w:hAnsi="Aptos"/>
            <w:color w:val="467886"/>
            <w:kern w:val="0"/>
            <w:u w:val="single"/>
            <w:lang w:eastAsia="en-GB"/>
            <w14:ligatures w14:val="none"/>
          </w:rPr>
          <w:t>Have Your Say Today - Breckland Local Plan - Commonplace</w:t>
        </w:r>
      </w:hyperlink>
      <w:r w:rsidRPr="00FB376C">
        <w:rPr>
          <w:rFonts w:ascii="Aptos" w:eastAsia="Times New Roman" w:hAnsi="Aptos"/>
          <w:color w:val="000000"/>
          <w:kern w:val="0"/>
          <w:lang w:eastAsia="en-GB"/>
          <w14:ligatures w14:val="none"/>
        </w:rPr>
        <w:t> </w:t>
      </w:r>
      <w:r w:rsidRPr="00FB376C">
        <w:rPr>
          <w:rFonts w:ascii="Ubuntu" w:eastAsia="Times New Roman" w:hAnsi="Ubuntu"/>
          <w:color w:val="000000"/>
          <w:kern w:val="0"/>
          <w:sz w:val="22"/>
          <w:szCs w:val="22"/>
          <w:lang w:eastAsia="en-GB"/>
          <w14:ligatures w14:val="none"/>
        </w:rPr>
        <w:t xml:space="preserve">or you can view all the materials on </w:t>
      </w:r>
      <w:proofErr w:type="spellStart"/>
      <w:r w:rsidRPr="00FB376C">
        <w:rPr>
          <w:rFonts w:ascii="Ubuntu" w:eastAsia="Times New Roman" w:hAnsi="Ubuntu"/>
          <w:color w:val="000000"/>
          <w:kern w:val="0"/>
          <w:sz w:val="22"/>
          <w:szCs w:val="22"/>
          <w:lang w:eastAsia="en-GB"/>
          <w14:ligatures w14:val="none"/>
        </w:rPr>
        <w:t>Breckland’s</w:t>
      </w:r>
      <w:proofErr w:type="spellEnd"/>
      <w:r w:rsidRPr="00FB376C">
        <w:rPr>
          <w:rFonts w:ascii="Ubuntu" w:eastAsia="Times New Roman" w:hAnsi="Ubuntu"/>
          <w:color w:val="000000"/>
          <w:kern w:val="0"/>
          <w:sz w:val="22"/>
          <w:szCs w:val="22"/>
          <w:lang w:eastAsia="en-GB"/>
          <w14:ligatures w14:val="none"/>
        </w:rPr>
        <w:t xml:space="preserve"> page </w:t>
      </w:r>
      <w:hyperlink r:id="rId5" w:tgtFrame="_blank" w:history="1">
        <w:r w:rsidRPr="00FB376C">
          <w:rPr>
            <w:rFonts w:ascii="Aptos" w:eastAsia="Times New Roman" w:hAnsi="Aptos"/>
            <w:color w:val="467886"/>
            <w:kern w:val="0"/>
            <w:u w:val="single"/>
            <w:lang w:eastAsia="en-GB"/>
            <w14:ligatures w14:val="none"/>
          </w:rPr>
          <w:t>Local Plan Full Update 2024 - Breckland Council</w:t>
        </w:r>
      </w:hyperlink>
      <w:r w:rsidRPr="00FB376C">
        <w:rPr>
          <w:rFonts w:ascii="Aptos" w:eastAsia="Times New Roman" w:hAnsi="Aptos"/>
          <w:color w:val="000000"/>
          <w:kern w:val="0"/>
          <w:lang w:eastAsia="en-GB"/>
          <w14:ligatures w14:val="none"/>
        </w:rPr>
        <w:t> </w:t>
      </w:r>
      <w:r w:rsidRPr="00FB376C">
        <w:rPr>
          <w:rFonts w:ascii="Ubuntu" w:eastAsia="Times New Roman" w:hAnsi="Ubuntu"/>
          <w:color w:val="000000"/>
          <w:kern w:val="0"/>
          <w:sz w:val="22"/>
          <w:szCs w:val="22"/>
          <w:lang w:eastAsia="en-GB"/>
          <w14:ligatures w14:val="none"/>
        </w:rPr>
        <w:t>and submit comments to </w:t>
      </w:r>
      <w:hyperlink r:id="rId6" w:tgtFrame="_blank" w:history="1">
        <w:r w:rsidRPr="00FB376C">
          <w:rPr>
            <w:rFonts w:ascii="Ubuntu" w:eastAsia="Times New Roman" w:hAnsi="Ubuntu"/>
            <w:color w:val="467886"/>
            <w:kern w:val="0"/>
            <w:sz w:val="22"/>
            <w:szCs w:val="22"/>
            <w:u w:val="single"/>
            <w:lang w:eastAsia="en-GB"/>
            <w14:ligatures w14:val="none"/>
          </w:rPr>
          <w:t>LocalPlan@breckland.gov.uk</w:t>
        </w:r>
      </w:hyperlink>
      <w:r w:rsidRPr="00FB376C">
        <w:rPr>
          <w:rFonts w:ascii="Ubuntu" w:eastAsia="Times New Roman" w:hAnsi="Ubuntu"/>
          <w:color w:val="000000"/>
          <w:kern w:val="0"/>
          <w:sz w:val="22"/>
          <w:szCs w:val="22"/>
          <w:lang w:eastAsia="en-GB"/>
          <w14:ligatures w14:val="none"/>
        </w:rPr>
        <w:t>.</w:t>
      </w:r>
    </w:p>
    <w:p w14:paraId="207C41F8"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 </w:t>
      </w:r>
    </w:p>
    <w:p w14:paraId="59FB8F19"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Attached is a list of all the consultation event dates, times, venues and links for virtual sessions please share these via your own platforms and encourage people to come along to events and participate in the consultation – it is important we gather as much feedback as possible to inform the next version of the Local Plan.</w:t>
      </w:r>
    </w:p>
    <w:p w14:paraId="22ADA147"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 </w:t>
      </w:r>
    </w:p>
    <w:p w14:paraId="7A10E98C"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 xml:space="preserve">If you have any </w:t>
      </w:r>
      <w:proofErr w:type="gramStart"/>
      <w:r w:rsidRPr="00FB376C">
        <w:rPr>
          <w:rFonts w:ascii="Ubuntu" w:eastAsia="Times New Roman" w:hAnsi="Ubuntu"/>
          <w:color w:val="000000"/>
          <w:kern w:val="0"/>
          <w:sz w:val="22"/>
          <w:szCs w:val="22"/>
          <w:lang w:eastAsia="en-GB"/>
          <w14:ligatures w14:val="none"/>
        </w:rPr>
        <w:t>questions</w:t>
      </w:r>
      <w:proofErr w:type="gramEnd"/>
      <w:r w:rsidRPr="00FB376C">
        <w:rPr>
          <w:rFonts w:ascii="Ubuntu" w:eastAsia="Times New Roman" w:hAnsi="Ubuntu"/>
          <w:color w:val="000000"/>
          <w:kern w:val="0"/>
          <w:sz w:val="22"/>
          <w:szCs w:val="22"/>
          <w:lang w:eastAsia="en-GB"/>
          <w14:ligatures w14:val="none"/>
        </w:rPr>
        <w:t xml:space="preserve"> please email </w:t>
      </w:r>
      <w:hyperlink r:id="rId7" w:tgtFrame="_blank" w:history="1">
        <w:r w:rsidRPr="00FB376C">
          <w:rPr>
            <w:rFonts w:ascii="Ubuntu" w:eastAsia="Times New Roman" w:hAnsi="Ubuntu"/>
            <w:color w:val="467886"/>
            <w:kern w:val="0"/>
            <w:sz w:val="22"/>
            <w:szCs w:val="22"/>
            <w:u w:val="single"/>
            <w:lang w:eastAsia="en-GB"/>
            <w14:ligatures w14:val="none"/>
          </w:rPr>
          <w:t>LocalPlan@breckland.gov.uk</w:t>
        </w:r>
      </w:hyperlink>
    </w:p>
    <w:p w14:paraId="75DC8802"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color w:val="000000"/>
          <w:kern w:val="0"/>
          <w:sz w:val="22"/>
          <w:szCs w:val="22"/>
          <w:lang w:eastAsia="en-GB"/>
          <w14:ligatures w14:val="none"/>
        </w:rPr>
        <w:t> </w:t>
      </w:r>
    </w:p>
    <w:p w14:paraId="285AA126" w14:textId="77777777" w:rsidR="00FB376C" w:rsidRPr="00FB376C" w:rsidRDefault="00FB376C" w:rsidP="00FB376C">
      <w:pPr>
        <w:spacing w:after="0" w:line="240" w:lineRule="auto"/>
        <w:rPr>
          <w:rFonts w:ascii="Aptos" w:eastAsia="Times New Roman" w:hAnsi="Aptos"/>
          <w:color w:val="000000"/>
          <w:kern w:val="0"/>
          <w:lang w:eastAsia="en-GB"/>
          <w14:ligatures w14:val="none"/>
        </w:rPr>
      </w:pPr>
      <w:r w:rsidRPr="00FB376C">
        <w:rPr>
          <w:rFonts w:ascii="Ubuntu" w:eastAsia="Times New Roman" w:hAnsi="Ubuntu"/>
          <w:b/>
          <w:bCs/>
          <w:color w:val="808080"/>
          <w:kern w:val="0"/>
          <w:sz w:val="22"/>
          <w:szCs w:val="22"/>
          <w:lang w:eastAsia="en-GB"/>
          <w14:ligatures w14:val="none"/>
        </w:rPr>
        <w:t>Laura Waters</w:t>
      </w:r>
      <w:r w:rsidRPr="00FB376C">
        <w:rPr>
          <w:rFonts w:ascii="Aptos" w:eastAsia="Times New Roman" w:hAnsi="Aptos"/>
          <w:color w:val="000000"/>
          <w:kern w:val="0"/>
          <w:lang w:eastAsia="en-GB"/>
          <w14:ligatures w14:val="none"/>
        </w:rPr>
        <w:br/>
      </w:r>
      <w:r w:rsidRPr="00FB376C">
        <w:rPr>
          <w:rFonts w:ascii="Aptos" w:eastAsia="Times New Roman" w:hAnsi="Aptos"/>
          <w:color w:val="000000"/>
          <w:kern w:val="0"/>
          <w:lang w:eastAsia="en-GB"/>
          <w14:ligatures w14:val="none"/>
        </w:rPr>
        <w:br/>
      </w:r>
      <w:r w:rsidRPr="00FB376C">
        <w:rPr>
          <w:rFonts w:ascii="Ubuntu" w:eastAsia="Times New Roman" w:hAnsi="Ubuntu"/>
          <w:color w:val="808080"/>
          <w:kern w:val="0"/>
          <w:sz w:val="22"/>
          <w:szCs w:val="22"/>
          <w:lang w:eastAsia="en-GB"/>
          <w14:ligatures w14:val="none"/>
        </w:rPr>
        <w:t>Planning Policy Manager</w:t>
      </w:r>
      <w:r w:rsidRPr="00FB376C">
        <w:rPr>
          <w:rFonts w:ascii="Aptos" w:eastAsia="Times New Roman" w:hAnsi="Aptos"/>
          <w:color w:val="000000"/>
          <w:kern w:val="0"/>
          <w:lang w:eastAsia="en-GB"/>
          <w14:ligatures w14:val="none"/>
        </w:rPr>
        <w:br/>
      </w:r>
      <w:proofErr w:type="spellStart"/>
      <w:r w:rsidRPr="00FB376C">
        <w:rPr>
          <w:rFonts w:ascii="Ubuntu" w:eastAsia="Times New Roman" w:hAnsi="Ubuntu"/>
          <w:color w:val="808080"/>
          <w:kern w:val="0"/>
          <w:sz w:val="22"/>
          <w:szCs w:val="22"/>
          <w:lang w:eastAsia="en-GB"/>
          <w14:ligatures w14:val="none"/>
        </w:rPr>
        <w:t>Breckland</w:t>
      </w:r>
      <w:proofErr w:type="spellEnd"/>
      <w:r w:rsidRPr="00FB376C">
        <w:rPr>
          <w:rFonts w:ascii="Ubuntu" w:eastAsia="Times New Roman" w:hAnsi="Ubuntu"/>
          <w:color w:val="808080"/>
          <w:kern w:val="0"/>
          <w:sz w:val="22"/>
          <w:szCs w:val="22"/>
          <w:lang w:eastAsia="en-GB"/>
          <w14:ligatures w14:val="none"/>
        </w:rPr>
        <w:t xml:space="preserve"> Council</w:t>
      </w:r>
      <w:r w:rsidRPr="00FB376C">
        <w:rPr>
          <w:rFonts w:ascii="Aptos" w:eastAsia="Times New Roman" w:hAnsi="Aptos"/>
          <w:color w:val="000000"/>
          <w:kern w:val="0"/>
          <w:lang w:eastAsia="en-GB"/>
          <w14:ligatures w14:val="none"/>
        </w:rPr>
        <w:br/>
      </w:r>
      <w:r w:rsidRPr="00FB376C">
        <w:rPr>
          <w:rFonts w:ascii="Aptos" w:eastAsia="Times New Roman" w:hAnsi="Aptos"/>
          <w:color w:val="000000"/>
          <w:kern w:val="0"/>
          <w:lang w:eastAsia="en-GB"/>
          <w14:ligatures w14:val="none"/>
        </w:rPr>
        <w:br/>
      </w:r>
      <w:r w:rsidRPr="00FB376C">
        <w:rPr>
          <w:rFonts w:ascii="Ubuntu" w:eastAsia="Times New Roman" w:hAnsi="Ubuntu"/>
          <w:color w:val="808080"/>
          <w:kern w:val="0"/>
          <w:sz w:val="22"/>
          <w:szCs w:val="22"/>
          <w:lang w:eastAsia="en-GB"/>
          <w14:ligatures w14:val="none"/>
        </w:rPr>
        <w:t>M: </w:t>
      </w:r>
      <w:hyperlink r:id="rId8" w:tgtFrame="_blank" w:history="1">
        <w:r w:rsidRPr="00FB376C">
          <w:rPr>
            <w:rFonts w:ascii="Ubuntu" w:eastAsia="Times New Roman" w:hAnsi="Ubuntu"/>
            <w:color w:val="808080"/>
            <w:kern w:val="0"/>
            <w:sz w:val="22"/>
            <w:szCs w:val="22"/>
            <w:u w:val="single"/>
            <w:lang w:eastAsia="en-GB"/>
            <w14:ligatures w14:val="none"/>
          </w:rPr>
          <w:t>07901 873651</w:t>
        </w:r>
      </w:hyperlink>
    </w:p>
    <w:p w14:paraId="423883F7" w14:textId="77777777" w:rsidR="004D5F1C" w:rsidRDefault="004D5F1C"/>
    <w:sectPr w:rsidR="004D5F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6C"/>
    <w:rsid w:val="004D5F1C"/>
    <w:rsid w:val="008A3ECC"/>
    <w:rsid w:val="00FB3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36CA5"/>
  <w15:chartTrackingRefBased/>
  <w15:docId w15:val="{9D5FC252-C29C-4882-BF04-10D6FD97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B37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304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07901%20873651" TargetMode="External"/><Relationship Id="rId3" Type="http://schemas.openxmlformats.org/officeDocument/2006/relationships/webSettings" Target="webSettings.xml"/><Relationship Id="rId7" Type="http://schemas.openxmlformats.org/officeDocument/2006/relationships/hyperlink" Target="mailto:LocalPlan@breckland.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ocalPlan@breckland.gov.uk" TargetMode="External"/><Relationship Id="rId5" Type="http://schemas.openxmlformats.org/officeDocument/2006/relationships/hyperlink" Target="https://www.breckland.gov.uk/article/19942/Local-Plan-Full-Update" TargetMode="External"/><Relationship Id="rId10" Type="http://schemas.openxmlformats.org/officeDocument/2006/relationships/theme" Target="theme/theme1.xml"/><Relationship Id="rId4" Type="http://schemas.openxmlformats.org/officeDocument/2006/relationships/hyperlink" Target="https://brecklandlocalplan.commonplace.i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Griselda Hubbard</dc:creator>
  <cp:keywords/>
  <dc:description/>
  <cp:lastModifiedBy>Griselda Hubbard</cp:lastModifiedBy>
  <cp:revision>1</cp:revision>
  <dcterms:created xsi:type="dcterms:W3CDTF">2024-06-05T11:00:00Z</dcterms:created>
  <dcterms:modified xsi:type="dcterms:W3CDTF">2024-06-05T11:01:00Z</dcterms:modified>
</cp:coreProperties>
</file>